
<file path=[Content_Types].xml><?xml version="1.0" encoding="utf-8"?>
<Types xmlns="http://schemas.openxmlformats.org/package/2006/content-types">
  <Default Extension="png" ContentType="image/png"/>
  <Default Extension="webp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3F6B34" w:rsidRDefault="00CC02F2" w:rsidP="00CC02F2">
      <w:pPr>
        <w:jc w:val="center"/>
        <w:rPr>
          <w:rFonts w:ascii="Times New Roman" w:hAnsi="Times New Roman" w:cs="Times New Roman"/>
          <w:b/>
          <w:sz w:val="28"/>
          <w:szCs w:val="28"/>
        </w:rPr>
      </w:pPr>
      <w:bookmarkStart w:id="0" w:name="_Hlk132483194"/>
      <w:bookmarkEnd w:id="0"/>
      <w:r>
        <w:rPr>
          <w:rFonts w:ascii="Times New Roman" w:hAnsi="Times New Roman" w:cs="Times New Roman"/>
          <w:b/>
          <w:sz w:val="28"/>
          <w:szCs w:val="28"/>
        </w:rPr>
        <w:t>Лабораторная работа №4</w:t>
      </w:r>
    </w:p>
    <w:p w:rsidR="00CC02F2" w:rsidRPr="00AC493B" w:rsidRDefault="00CC02F2" w:rsidP="00CC02F2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AC493B">
        <w:rPr>
          <w:rFonts w:ascii="Times New Roman" w:hAnsi="Times New Roman" w:cs="Times New Roman"/>
          <w:b/>
          <w:sz w:val="28"/>
          <w:szCs w:val="28"/>
          <w:u w:val="single"/>
        </w:rPr>
        <w:t>Функционал продукта:</w:t>
      </w:r>
    </w:p>
    <w:p w:rsidR="00CC02F2" w:rsidRPr="00CC02F2" w:rsidRDefault="00CC02F2" w:rsidP="00CC02F2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CC02F2">
        <w:rPr>
          <w:rFonts w:ascii="Times New Roman" w:hAnsi="Times New Roman" w:cs="Times New Roman"/>
          <w:b/>
          <w:bCs/>
          <w:sz w:val="28"/>
          <w:szCs w:val="28"/>
        </w:rPr>
        <w:t>Раздел для покупателя</w:t>
      </w:r>
    </w:p>
    <w:p w:rsidR="00CC02F2" w:rsidRDefault="00CC02F2" w:rsidP="00CC02F2">
      <w:pPr>
        <w:numPr>
          <w:ilvl w:val="0"/>
          <w:numId w:val="1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Регистрация.</w:t>
      </w:r>
    </w:p>
    <w:p w:rsidR="00CC02F2" w:rsidRDefault="00CC02F2" w:rsidP="00CC02F2">
      <w:pPr>
        <w:numPr>
          <w:ilvl w:val="0"/>
          <w:numId w:val="1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Авторизация.</w:t>
      </w:r>
    </w:p>
    <w:p w:rsidR="00CC02F2" w:rsidRPr="00CC02F2" w:rsidRDefault="00CC02F2" w:rsidP="00CC02F2">
      <w:pPr>
        <w:numPr>
          <w:ilvl w:val="0"/>
          <w:numId w:val="1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CC02F2">
        <w:rPr>
          <w:rFonts w:ascii="Times New Roman" w:hAnsi="Times New Roman" w:cs="Times New Roman"/>
          <w:sz w:val="28"/>
          <w:szCs w:val="28"/>
        </w:rPr>
        <w:t>Просмотр спис</w:t>
      </w:r>
      <w:r>
        <w:rPr>
          <w:rFonts w:ascii="Times New Roman" w:hAnsi="Times New Roman" w:cs="Times New Roman"/>
          <w:sz w:val="28"/>
          <w:szCs w:val="28"/>
        </w:rPr>
        <w:t>ка</w:t>
      </w:r>
      <w:r w:rsidRPr="00CC02F2">
        <w:rPr>
          <w:rFonts w:ascii="Times New Roman" w:hAnsi="Times New Roman" w:cs="Times New Roman"/>
          <w:sz w:val="28"/>
          <w:szCs w:val="28"/>
        </w:rPr>
        <w:t xml:space="preserve"> продуктов в каталоге с возможностью фильтрации по категории, цене, материалу, типу изделия и т.д.</w:t>
      </w:r>
    </w:p>
    <w:p w:rsidR="00CC02F2" w:rsidRPr="00CC02F2" w:rsidRDefault="00CC02F2" w:rsidP="00CC02F2">
      <w:pPr>
        <w:numPr>
          <w:ilvl w:val="0"/>
          <w:numId w:val="1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CC02F2">
        <w:rPr>
          <w:rFonts w:ascii="Times New Roman" w:hAnsi="Times New Roman" w:cs="Times New Roman"/>
          <w:sz w:val="28"/>
          <w:szCs w:val="28"/>
        </w:rPr>
        <w:t>Просмотр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CC02F2">
        <w:rPr>
          <w:rFonts w:ascii="Times New Roman" w:hAnsi="Times New Roman" w:cs="Times New Roman"/>
          <w:sz w:val="28"/>
          <w:szCs w:val="28"/>
        </w:rPr>
        <w:t>детальн</w:t>
      </w:r>
      <w:r>
        <w:rPr>
          <w:rFonts w:ascii="Times New Roman" w:hAnsi="Times New Roman" w:cs="Times New Roman"/>
          <w:sz w:val="28"/>
          <w:szCs w:val="28"/>
        </w:rPr>
        <w:t>ой</w:t>
      </w:r>
      <w:r w:rsidRPr="00CC02F2">
        <w:rPr>
          <w:rFonts w:ascii="Times New Roman" w:hAnsi="Times New Roman" w:cs="Times New Roman"/>
          <w:sz w:val="28"/>
          <w:szCs w:val="28"/>
        </w:rPr>
        <w:t xml:space="preserve"> информаци</w:t>
      </w:r>
      <w:r>
        <w:rPr>
          <w:rFonts w:ascii="Times New Roman" w:hAnsi="Times New Roman" w:cs="Times New Roman"/>
          <w:sz w:val="28"/>
          <w:szCs w:val="28"/>
        </w:rPr>
        <w:t>и</w:t>
      </w:r>
      <w:r w:rsidRPr="00CC02F2">
        <w:rPr>
          <w:rFonts w:ascii="Times New Roman" w:hAnsi="Times New Roman" w:cs="Times New Roman"/>
          <w:sz w:val="28"/>
          <w:szCs w:val="28"/>
        </w:rPr>
        <w:t xml:space="preserve"> о продукте, включая фотографии, описание, цену, наличие на складе и т.д.</w:t>
      </w:r>
    </w:p>
    <w:p w:rsidR="00CC02F2" w:rsidRDefault="00CC02F2" w:rsidP="00CC02F2">
      <w:pPr>
        <w:numPr>
          <w:ilvl w:val="0"/>
          <w:numId w:val="1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CC02F2">
        <w:rPr>
          <w:rFonts w:ascii="Times New Roman" w:hAnsi="Times New Roman" w:cs="Times New Roman"/>
          <w:sz w:val="28"/>
          <w:szCs w:val="28"/>
        </w:rPr>
        <w:t>Добав</w:t>
      </w:r>
      <w:r>
        <w:rPr>
          <w:rFonts w:ascii="Times New Roman" w:hAnsi="Times New Roman" w:cs="Times New Roman"/>
          <w:sz w:val="28"/>
          <w:szCs w:val="28"/>
        </w:rPr>
        <w:t>ление (удаление)</w:t>
      </w:r>
      <w:r w:rsidRPr="00CC02F2">
        <w:rPr>
          <w:rFonts w:ascii="Times New Roman" w:hAnsi="Times New Roman" w:cs="Times New Roman"/>
          <w:sz w:val="28"/>
          <w:szCs w:val="28"/>
        </w:rPr>
        <w:t xml:space="preserve"> продукт</w:t>
      </w:r>
      <w:r>
        <w:rPr>
          <w:rFonts w:ascii="Times New Roman" w:hAnsi="Times New Roman" w:cs="Times New Roman"/>
          <w:sz w:val="28"/>
          <w:szCs w:val="28"/>
        </w:rPr>
        <w:t>а</w:t>
      </w:r>
      <w:r w:rsidRPr="00CC02F2">
        <w:rPr>
          <w:rFonts w:ascii="Times New Roman" w:hAnsi="Times New Roman" w:cs="Times New Roman"/>
          <w:sz w:val="28"/>
          <w:szCs w:val="28"/>
        </w:rPr>
        <w:t xml:space="preserve"> в корзину.</w:t>
      </w:r>
    </w:p>
    <w:p w:rsidR="00CC02F2" w:rsidRPr="00CC02F2" w:rsidRDefault="00CC02F2" w:rsidP="00CC02F2">
      <w:pPr>
        <w:numPr>
          <w:ilvl w:val="0"/>
          <w:numId w:val="1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CC02F2">
        <w:rPr>
          <w:rFonts w:ascii="Times New Roman" w:hAnsi="Times New Roman" w:cs="Times New Roman"/>
          <w:sz w:val="28"/>
          <w:szCs w:val="28"/>
        </w:rPr>
        <w:t>Добав</w:t>
      </w:r>
      <w:r>
        <w:rPr>
          <w:rFonts w:ascii="Times New Roman" w:hAnsi="Times New Roman" w:cs="Times New Roman"/>
          <w:sz w:val="28"/>
          <w:szCs w:val="28"/>
        </w:rPr>
        <w:t>ление (удаление)</w:t>
      </w:r>
      <w:r w:rsidRPr="00CC02F2">
        <w:rPr>
          <w:rFonts w:ascii="Times New Roman" w:hAnsi="Times New Roman" w:cs="Times New Roman"/>
          <w:sz w:val="28"/>
          <w:szCs w:val="28"/>
        </w:rPr>
        <w:t xml:space="preserve"> продукт</w:t>
      </w:r>
      <w:r>
        <w:rPr>
          <w:rFonts w:ascii="Times New Roman" w:hAnsi="Times New Roman" w:cs="Times New Roman"/>
          <w:sz w:val="28"/>
          <w:szCs w:val="28"/>
        </w:rPr>
        <w:t>а</w:t>
      </w:r>
      <w:r w:rsidRPr="00CC02F2">
        <w:rPr>
          <w:rFonts w:ascii="Times New Roman" w:hAnsi="Times New Roman" w:cs="Times New Roman"/>
          <w:sz w:val="28"/>
          <w:szCs w:val="28"/>
        </w:rPr>
        <w:t xml:space="preserve"> в </w:t>
      </w:r>
      <w:r>
        <w:rPr>
          <w:rFonts w:ascii="Times New Roman" w:hAnsi="Times New Roman" w:cs="Times New Roman"/>
          <w:sz w:val="28"/>
          <w:szCs w:val="28"/>
        </w:rPr>
        <w:t>избранное.</w:t>
      </w:r>
    </w:p>
    <w:p w:rsidR="00CC02F2" w:rsidRPr="00CC02F2" w:rsidRDefault="00CC02F2" w:rsidP="00CC02F2">
      <w:pPr>
        <w:numPr>
          <w:ilvl w:val="0"/>
          <w:numId w:val="1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CC02F2">
        <w:rPr>
          <w:rFonts w:ascii="Times New Roman" w:hAnsi="Times New Roman" w:cs="Times New Roman"/>
          <w:sz w:val="28"/>
          <w:szCs w:val="28"/>
        </w:rPr>
        <w:t>Оформ</w:t>
      </w:r>
      <w:r>
        <w:rPr>
          <w:rFonts w:ascii="Times New Roman" w:hAnsi="Times New Roman" w:cs="Times New Roman"/>
          <w:sz w:val="28"/>
          <w:szCs w:val="28"/>
        </w:rPr>
        <w:t>ление</w:t>
      </w:r>
      <w:r w:rsidRPr="00CC02F2">
        <w:rPr>
          <w:rFonts w:ascii="Times New Roman" w:hAnsi="Times New Roman" w:cs="Times New Roman"/>
          <w:sz w:val="28"/>
          <w:szCs w:val="28"/>
        </w:rPr>
        <w:t xml:space="preserve"> зак</w:t>
      </w:r>
      <w:r>
        <w:rPr>
          <w:rFonts w:ascii="Times New Roman" w:hAnsi="Times New Roman" w:cs="Times New Roman"/>
          <w:sz w:val="28"/>
          <w:szCs w:val="28"/>
        </w:rPr>
        <w:t>а</w:t>
      </w:r>
      <w:r w:rsidRPr="00CC02F2">
        <w:rPr>
          <w:rFonts w:ascii="Times New Roman" w:hAnsi="Times New Roman" w:cs="Times New Roman"/>
          <w:sz w:val="28"/>
          <w:szCs w:val="28"/>
        </w:rPr>
        <w:t>з</w:t>
      </w:r>
      <w:r>
        <w:rPr>
          <w:rFonts w:ascii="Times New Roman" w:hAnsi="Times New Roman" w:cs="Times New Roman"/>
          <w:sz w:val="28"/>
          <w:szCs w:val="28"/>
        </w:rPr>
        <w:t>а</w:t>
      </w:r>
      <w:r w:rsidRPr="00CC02F2">
        <w:rPr>
          <w:rFonts w:ascii="Times New Roman" w:hAnsi="Times New Roman" w:cs="Times New Roman"/>
          <w:sz w:val="28"/>
          <w:szCs w:val="28"/>
        </w:rPr>
        <w:t xml:space="preserve"> с заполнением информации о доставке и оплате.</w:t>
      </w:r>
    </w:p>
    <w:p w:rsidR="00CC02F2" w:rsidRPr="00CC02F2" w:rsidRDefault="00CC02F2" w:rsidP="00CC02F2">
      <w:pPr>
        <w:numPr>
          <w:ilvl w:val="0"/>
          <w:numId w:val="1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CC02F2">
        <w:rPr>
          <w:rFonts w:ascii="Times New Roman" w:hAnsi="Times New Roman" w:cs="Times New Roman"/>
          <w:sz w:val="28"/>
          <w:szCs w:val="28"/>
        </w:rPr>
        <w:t>Отслежива</w:t>
      </w:r>
      <w:r>
        <w:rPr>
          <w:rFonts w:ascii="Times New Roman" w:hAnsi="Times New Roman" w:cs="Times New Roman"/>
          <w:sz w:val="28"/>
          <w:szCs w:val="28"/>
        </w:rPr>
        <w:t>ние</w:t>
      </w:r>
      <w:r w:rsidRPr="00CC02F2">
        <w:rPr>
          <w:rFonts w:ascii="Times New Roman" w:hAnsi="Times New Roman" w:cs="Times New Roman"/>
          <w:sz w:val="28"/>
          <w:szCs w:val="28"/>
        </w:rPr>
        <w:t xml:space="preserve"> статус</w:t>
      </w:r>
      <w:r>
        <w:rPr>
          <w:rFonts w:ascii="Times New Roman" w:hAnsi="Times New Roman" w:cs="Times New Roman"/>
          <w:sz w:val="28"/>
          <w:szCs w:val="28"/>
        </w:rPr>
        <w:t>а</w:t>
      </w:r>
      <w:r w:rsidRPr="00CC02F2">
        <w:rPr>
          <w:rFonts w:ascii="Times New Roman" w:hAnsi="Times New Roman" w:cs="Times New Roman"/>
          <w:sz w:val="28"/>
          <w:szCs w:val="28"/>
        </w:rPr>
        <w:t xml:space="preserve"> заказа и получать уведомления о его изменении.</w:t>
      </w:r>
    </w:p>
    <w:p w:rsidR="00CC02F2" w:rsidRDefault="00CC02F2" w:rsidP="00CC02F2">
      <w:pPr>
        <w:numPr>
          <w:ilvl w:val="0"/>
          <w:numId w:val="1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CC02F2">
        <w:rPr>
          <w:rFonts w:ascii="Times New Roman" w:hAnsi="Times New Roman" w:cs="Times New Roman"/>
          <w:sz w:val="28"/>
          <w:szCs w:val="28"/>
        </w:rPr>
        <w:t>Просмотр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CC02F2">
        <w:rPr>
          <w:rFonts w:ascii="Times New Roman" w:hAnsi="Times New Roman" w:cs="Times New Roman"/>
          <w:sz w:val="28"/>
          <w:szCs w:val="28"/>
        </w:rPr>
        <w:t>истори</w:t>
      </w:r>
      <w:r>
        <w:rPr>
          <w:rFonts w:ascii="Times New Roman" w:hAnsi="Times New Roman" w:cs="Times New Roman"/>
          <w:sz w:val="28"/>
          <w:szCs w:val="28"/>
        </w:rPr>
        <w:t>и</w:t>
      </w:r>
      <w:r w:rsidRPr="00CC02F2">
        <w:rPr>
          <w:rFonts w:ascii="Times New Roman" w:hAnsi="Times New Roman" w:cs="Times New Roman"/>
          <w:sz w:val="28"/>
          <w:szCs w:val="28"/>
        </w:rPr>
        <w:t xml:space="preserve"> заказов и повтор</w:t>
      </w:r>
      <w:r>
        <w:rPr>
          <w:rFonts w:ascii="Times New Roman" w:hAnsi="Times New Roman" w:cs="Times New Roman"/>
          <w:sz w:val="28"/>
          <w:szCs w:val="28"/>
        </w:rPr>
        <w:t>ение</w:t>
      </w:r>
      <w:r w:rsidRPr="00CC02F2">
        <w:rPr>
          <w:rFonts w:ascii="Times New Roman" w:hAnsi="Times New Roman" w:cs="Times New Roman"/>
          <w:sz w:val="28"/>
          <w:szCs w:val="28"/>
        </w:rPr>
        <w:t xml:space="preserve"> заказ</w:t>
      </w:r>
      <w:r>
        <w:rPr>
          <w:rFonts w:ascii="Times New Roman" w:hAnsi="Times New Roman" w:cs="Times New Roman"/>
          <w:sz w:val="28"/>
          <w:szCs w:val="28"/>
        </w:rPr>
        <w:t>а</w:t>
      </w:r>
      <w:r w:rsidRPr="00CC02F2">
        <w:rPr>
          <w:rFonts w:ascii="Times New Roman" w:hAnsi="Times New Roman" w:cs="Times New Roman"/>
          <w:sz w:val="28"/>
          <w:szCs w:val="28"/>
        </w:rPr>
        <w:t>.</w:t>
      </w:r>
    </w:p>
    <w:p w:rsidR="00CC02F2" w:rsidRDefault="00CC02F2" w:rsidP="00CC02F2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CC02F2" w:rsidRPr="00CC02F2" w:rsidRDefault="00CC02F2" w:rsidP="00CC02F2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CC02F2">
        <w:rPr>
          <w:rFonts w:ascii="Times New Roman" w:hAnsi="Times New Roman" w:cs="Times New Roman"/>
          <w:b/>
          <w:bCs/>
          <w:sz w:val="28"/>
          <w:szCs w:val="28"/>
        </w:rPr>
        <w:t>Раздел для администратора</w:t>
      </w:r>
    </w:p>
    <w:p w:rsidR="00CC02F2" w:rsidRPr="00CC02F2" w:rsidRDefault="00CC02F2" w:rsidP="00CC02F2">
      <w:pPr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CC02F2">
        <w:rPr>
          <w:rFonts w:ascii="Times New Roman" w:hAnsi="Times New Roman" w:cs="Times New Roman"/>
          <w:sz w:val="28"/>
          <w:szCs w:val="28"/>
        </w:rPr>
        <w:t>Добавление, изменение и удаление продуктов в каталоге с указанием фотографий, описания, цены, наличия на складе и т.д.</w:t>
      </w:r>
    </w:p>
    <w:p w:rsidR="00CC02F2" w:rsidRPr="00CC02F2" w:rsidRDefault="00CC02F2" w:rsidP="00CC02F2">
      <w:pPr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CC02F2">
        <w:rPr>
          <w:rFonts w:ascii="Times New Roman" w:hAnsi="Times New Roman" w:cs="Times New Roman"/>
          <w:sz w:val="28"/>
          <w:szCs w:val="28"/>
        </w:rPr>
        <w:t>Управление категориями, материалами, типами изделий и т.д.</w:t>
      </w:r>
    </w:p>
    <w:p w:rsidR="00CC02F2" w:rsidRPr="00CC02F2" w:rsidRDefault="00CC02F2" w:rsidP="00CC02F2">
      <w:pPr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CC02F2">
        <w:rPr>
          <w:rFonts w:ascii="Times New Roman" w:hAnsi="Times New Roman" w:cs="Times New Roman"/>
          <w:sz w:val="28"/>
          <w:szCs w:val="28"/>
        </w:rPr>
        <w:t>Отслеживание статистики продаж, прибыли, количества заказов и т.д.</w:t>
      </w:r>
    </w:p>
    <w:p w:rsidR="00CC02F2" w:rsidRPr="00CC02F2" w:rsidRDefault="00CC02F2" w:rsidP="00CC02F2">
      <w:pPr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CC02F2">
        <w:rPr>
          <w:rFonts w:ascii="Times New Roman" w:hAnsi="Times New Roman" w:cs="Times New Roman"/>
          <w:sz w:val="28"/>
          <w:szCs w:val="28"/>
        </w:rPr>
        <w:t>Управление заказами, включая изменение статусов, отмену, отправку уведомлений покупателям и т.д.</w:t>
      </w:r>
    </w:p>
    <w:p w:rsidR="00B45681" w:rsidRDefault="00CC02F2" w:rsidP="00B45681">
      <w:pPr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CC02F2">
        <w:rPr>
          <w:rFonts w:ascii="Times New Roman" w:hAnsi="Times New Roman" w:cs="Times New Roman"/>
          <w:sz w:val="28"/>
          <w:szCs w:val="28"/>
        </w:rPr>
        <w:t xml:space="preserve">Управление пользователями, включая </w:t>
      </w:r>
      <w:r>
        <w:rPr>
          <w:rFonts w:ascii="Times New Roman" w:hAnsi="Times New Roman" w:cs="Times New Roman"/>
          <w:sz w:val="28"/>
          <w:szCs w:val="28"/>
        </w:rPr>
        <w:t xml:space="preserve">изменение </w:t>
      </w:r>
      <w:r w:rsidRPr="00CC02F2">
        <w:rPr>
          <w:rFonts w:ascii="Times New Roman" w:hAnsi="Times New Roman" w:cs="Times New Roman"/>
          <w:sz w:val="28"/>
          <w:szCs w:val="28"/>
        </w:rPr>
        <w:t>данных, блокирование и удаление пользователей.</w:t>
      </w:r>
    </w:p>
    <w:p w:rsidR="00B45681" w:rsidRDefault="00B4568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B45681" w:rsidRPr="00AC493B" w:rsidRDefault="00B45681" w:rsidP="00B45681">
      <w:pPr>
        <w:jc w:val="both"/>
        <w:rPr>
          <w:rFonts w:ascii="Times New Roman" w:hAnsi="Times New Roman" w:cs="Times New Roman"/>
          <w:b/>
          <w:sz w:val="28"/>
          <w:szCs w:val="28"/>
          <w:u w:val="single"/>
          <w:lang w:val="en-US"/>
        </w:rPr>
      </w:pPr>
      <w:r w:rsidRPr="00AC493B">
        <w:rPr>
          <w:rFonts w:ascii="Times New Roman" w:hAnsi="Times New Roman" w:cs="Times New Roman"/>
          <w:b/>
          <w:sz w:val="28"/>
          <w:szCs w:val="28"/>
          <w:u w:val="single"/>
          <w:lang w:val="en-US"/>
        </w:rPr>
        <w:lastRenderedPageBreak/>
        <w:t>User Flow</w:t>
      </w:r>
    </w:p>
    <w:p w:rsidR="00B45681" w:rsidRDefault="00B45681" w:rsidP="00B45681">
      <w:pPr>
        <w:jc w:val="both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sz w:val="28"/>
          <w:szCs w:val="28"/>
          <w:lang w:val="en-US"/>
        </w:rPr>
        <w:t>1.</w:t>
      </w:r>
    </w:p>
    <w:p w:rsidR="00B45681" w:rsidRDefault="00B45681" w:rsidP="00B45681">
      <w:pPr>
        <w:jc w:val="both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val="en-US"/>
        </w:rPr>
        <w:drawing>
          <wp:inline distT="0" distB="0" distL="0" distR="0">
            <wp:extent cx="5940425" cy="1082040"/>
            <wp:effectExtent l="0" t="0" r="3175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UserFlow1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8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681" w:rsidRDefault="00B45681" w:rsidP="00B45681">
      <w:pPr>
        <w:jc w:val="both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sz w:val="28"/>
          <w:szCs w:val="28"/>
          <w:lang w:val="en-US"/>
        </w:rPr>
        <w:t>2.</w:t>
      </w:r>
    </w:p>
    <w:p w:rsidR="00B45681" w:rsidRDefault="00B45681" w:rsidP="00B45681">
      <w:pPr>
        <w:jc w:val="both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val="en-US"/>
        </w:rPr>
        <w:drawing>
          <wp:inline distT="0" distB="0" distL="0" distR="0">
            <wp:extent cx="5940425" cy="1358900"/>
            <wp:effectExtent l="0" t="0" r="317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UserFlow2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5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681" w:rsidRDefault="00B45681" w:rsidP="00B45681">
      <w:pPr>
        <w:jc w:val="both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sz w:val="28"/>
          <w:szCs w:val="28"/>
          <w:lang w:val="en-US"/>
        </w:rPr>
        <w:t>3.</w:t>
      </w:r>
    </w:p>
    <w:p w:rsidR="00B45681" w:rsidRDefault="00B45681" w:rsidP="00B45681">
      <w:pPr>
        <w:jc w:val="both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val="en-US"/>
        </w:rPr>
        <w:drawing>
          <wp:inline distT="0" distB="0" distL="0" distR="0">
            <wp:extent cx="5940425" cy="871855"/>
            <wp:effectExtent l="0" t="0" r="3175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UserFlow3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7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93B" w:rsidRPr="00AC493B" w:rsidRDefault="00AC493B" w:rsidP="00B45681">
      <w:pPr>
        <w:jc w:val="both"/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AC493B">
        <w:rPr>
          <w:rFonts w:ascii="Times New Roman" w:hAnsi="Times New Roman" w:cs="Times New Roman"/>
          <w:b/>
          <w:sz w:val="28"/>
          <w:szCs w:val="28"/>
          <w:u w:val="single"/>
        </w:rPr>
        <w:t>Принципы гештальта</w:t>
      </w:r>
    </w:p>
    <w:p w:rsidR="00AC493B" w:rsidRPr="00262AE0" w:rsidRDefault="00AC493B" w:rsidP="00262AE0">
      <w:pPr>
        <w:pStyle w:val="ListParagraph"/>
        <w:numPr>
          <w:ilvl w:val="0"/>
          <w:numId w:val="4"/>
        </w:num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62AE0">
        <w:rPr>
          <w:rFonts w:ascii="Times New Roman" w:hAnsi="Times New Roman" w:cs="Times New Roman"/>
          <w:b/>
          <w:bCs/>
          <w:sz w:val="28"/>
          <w:szCs w:val="28"/>
        </w:rPr>
        <w:t>Принцип</w:t>
      </w:r>
      <w:r w:rsidRPr="00262AE0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r w:rsidRPr="00262AE0">
        <w:rPr>
          <w:rFonts w:ascii="Times New Roman" w:hAnsi="Times New Roman" w:cs="Times New Roman"/>
          <w:b/>
          <w:bCs/>
          <w:sz w:val="28"/>
          <w:szCs w:val="28"/>
        </w:rPr>
        <w:t>близости</w:t>
      </w:r>
      <w:r w:rsidR="001D0075" w:rsidRPr="00262AE0">
        <w:rPr>
          <w:rFonts w:ascii="Times New Roman" w:hAnsi="Times New Roman" w:cs="Times New Roman"/>
          <w:b/>
          <w:bCs/>
          <w:sz w:val="28"/>
          <w:szCs w:val="28"/>
        </w:rPr>
        <w:t>.</w:t>
      </w:r>
    </w:p>
    <w:p w:rsidR="00AC493B" w:rsidRDefault="00AC493B" w:rsidP="005C1BF9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AC493B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5B5D329D" wp14:editId="1CE96C09">
            <wp:extent cx="1988820" cy="28194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32838" r="33682" b="604"/>
                    <a:stretch/>
                  </pic:blipFill>
                  <pic:spPr bwMode="auto">
                    <a:xfrm>
                      <a:off x="0" y="0"/>
                      <a:ext cx="1988820" cy="2819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493B" w:rsidRPr="00AC493B" w:rsidRDefault="00AC493B" w:rsidP="00B45681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На данном скриншоте представлена </w:t>
      </w:r>
      <w:r w:rsidRPr="00D37BAC">
        <w:rPr>
          <w:rFonts w:ascii="Times New Roman" w:hAnsi="Times New Roman" w:cs="Times New Roman"/>
          <w:sz w:val="28"/>
          <w:szCs w:val="28"/>
        </w:rPr>
        <w:t>карточка товара</w:t>
      </w:r>
      <w:r>
        <w:rPr>
          <w:rFonts w:ascii="Times New Roman" w:hAnsi="Times New Roman" w:cs="Times New Roman"/>
          <w:sz w:val="28"/>
          <w:szCs w:val="28"/>
        </w:rPr>
        <w:t>, состоящая из изображения товара,</w:t>
      </w:r>
      <w:r w:rsidRPr="00D37BA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подписи</w:t>
      </w:r>
      <w:r w:rsidRPr="00D37BAC">
        <w:rPr>
          <w:rFonts w:ascii="Times New Roman" w:hAnsi="Times New Roman" w:cs="Times New Roman"/>
          <w:sz w:val="28"/>
          <w:szCs w:val="28"/>
        </w:rPr>
        <w:t xml:space="preserve"> к нему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цены</w:t>
      </w:r>
      <w:r w:rsidRPr="00D37BA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самой карточки. Располагаются </w:t>
      </w:r>
      <w:r>
        <w:rPr>
          <w:rFonts w:ascii="Times New Roman" w:hAnsi="Times New Roman" w:cs="Times New Roman"/>
          <w:sz w:val="28"/>
          <w:szCs w:val="28"/>
        </w:rPr>
        <w:lastRenderedPageBreak/>
        <w:t>вместе, чтобы пользователю было интуитивно понятно, к какой группе относится элемент.</w:t>
      </w:r>
    </w:p>
    <w:p w:rsidR="00CC02F2" w:rsidRDefault="00AC493B" w:rsidP="00CC02F2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данном случае в единой группе находится информация о различных типах металлов, из которых изготавливаются ювелирные изделия.</w:t>
      </w:r>
    </w:p>
    <w:p w:rsidR="00AC493B" w:rsidRPr="00262AE0" w:rsidRDefault="00AC493B" w:rsidP="00262AE0">
      <w:pPr>
        <w:pStyle w:val="ListParagraph"/>
        <w:numPr>
          <w:ilvl w:val="0"/>
          <w:numId w:val="4"/>
        </w:num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62AE0">
        <w:rPr>
          <w:rFonts w:ascii="Times New Roman" w:hAnsi="Times New Roman" w:cs="Times New Roman"/>
          <w:b/>
          <w:bCs/>
          <w:sz w:val="28"/>
          <w:szCs w:val="28"/>
        </w:rPr>
        <w:t>Принцип</w:t>
      </w:r>
      <w:r w:rsidRPr="00262AE0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r w:rsidRPr="00262AE0">
        <w:rPr>
          <w:rFonts w:ascii="Times New Roman" w:hAnsi="Times New Roman" w:cs="Times New Roman"/>
          <w:b/>
          <w:bCs/>
          <w:sz w:val="28"/>
          <w:szCs w:val="28"/>
        </w:rPr>
        <w:t>общей</w:t>
      </w:r>
      <w:r w:rsidRPr="00262AE0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r w:rsidRPr="00262AE0">
        <w:rPr>
          <w:rFonts w:ascii="Times New Roman" w:hAnsi="Times New Roman" w:cs="Times New Roman"/>
          <w:b/>
          <w:bCs/>
          <w:sz w:val="28"/>
          <w:szCs w:val="28"/>
        </w:rPr>
        <w:t>области</w:t>
      </w:r>
      <w:r w:rsidR="005C1BF9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r w:rsidRPr="00262AE0">
        <w:rPr>
          <w:rFonts w:ascii="Times New Roman" w:hAnsi="Times New Roman" w:cs="Times New Roman"/>
          <w:b/>
          <w:bCs/>
          <w:sz w:val="28"/>
          <w:szCs w:val="28"/>
          <w:lang w:val="en-US"/>
        </w:rPr>
        <w:t>(</w:t>
      </w:r>
      <w:r w:rsidRPr="00262AE0">
        <w:rPr>
          <w:rFonts w:ascii="Times New Roman" w:hAnsi="Times New Roman" w:cs="Times New Roman"/>
          <w:b/>
          <w:bCs/>
          <w:sz w:val="28"/>
          <w:szCs w:val="28"/>
        </w:rPr>
        <w:t>взаимосвязи</w:t>
      </w:r>
      <w:r w:rsidRPr="00262AE0">
        <w:rPr>
          <w:rFonts w:ascii="Times New Roman" w:hAnsi="Times New Roman" w:cs="Times New Roman"/>
          <w:b/>
          <w:bCs/>
          <w:sz w:val="28"/>
          <w:szCs w:val="28"/>
          <w:lang w:val="en-US"/>
        </w:rPr>
        <w:t>)</w:t>
      </w:r>
      <w:r w:rsidR="001D0075" w:rsidRPr="00262AE0">
        <w:rPr>
          <w:rFonts w:ascii="Times New Roman" w:hAnsi="Times New Roman" w:cs="Times New Roman"/>
          <w:b/>
          <w:bCs/>
          <w:sz w:val="28"/>
          <w:szCs w:val="28"/>
        </w:rPr>
        <w:t>.</w:t>
      </w:r>
    </w:p>
    <w:p w:rsidR="00AC493B" w:rsidRPr="00CC02F2" w:rsidRDefault="00AC493B" w:rsidP="00CC02F2">
      <w:pPr>
        <w:jc w:val="both"/>
        <w:rPr>
          <w:rFonts w:ascii="Times New Roman" w:hAnsi="Times New Roman" w:cs="Times New Roman"/>
          <w:sz w:val="28"/>
          <w:szCs w:val="28"/>
        </w:rPr>
      </w:pPr>
      <w:r w:rsidRPr="00AC493B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297A6967" wp14:editId="582A5215">
            <wp:extent cx="5940425" cy="2566670"/>
            <wp:effectExtent l="0" t="0" r="3175" b="5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6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93B" w:rsidRDefault="00AC493B" w:rsidP="00AC493B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данном случае в еди</w:t>
      </w:r>
      <w:bookmarkStart w:id="1" w:name="_GoBack"/>
      <w:bookmarkEnd w:id="1"/>
      <w:r>
        <w:rPr>
          <w:rFonts w:ascii="Times New Roman" w:hAnsi="Times New Roman" w:cs="Times New Roman"/>
          <w:sz w:val="28"/>
          <w:szCs w:val="28"/>
        </w:rPr>
        <w:t>ной группе находится информация о различных типах металлов, из которых изготавливаются ювелирные изделия. Все объекты похожи и взаимосвязаны, соответственно, выполняют одну функцию.</w:t>
      </w:r>
    </w:p>
    <w:p w:rsidR="00AC493B" w:rsidRPr="00262AE0" w:rsidRDefault="00AC493B" w:rsidP="00262AE0">
      <w:pPr>
        <w:pStyle w:val="ListParagraph"/>
        <w:numPr>
          <w:ilvl w:val="0"/>
          <w:numId w:val="4"/>
        </w:numPr>
        <w:spacing w:before="36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62AE0">
        <w:rPr>
          <w:rFonts w:ascii="Times New Roman" w:hAnsi="Times New Roman" w:cs="Times New Roman"/>
          <w:b/>
          <w:bCs/>
          <w:sz w:val="28"/>
          <w:szCs w:val="28"/>
        </w:rPr>
        <w:t>Принцип сходства.</w:t>
      </w:r>
    </w:p>
    <w:p w:rsidR="00AC493B" w:rsidRDefault="00AC493B" w:rsidP="00AC493B">
      <w:pPr>
        <w:jc w:val="both"/>
        <w:rPr>
          <w:rFonts w:ascii="Times New Roman" w:hAnsi="Times New Roman" w:cs="Times New Roman"/>
          <w:sz w:val="28"/>
          <w:szCs w:val="28"/>
        </w:rPr>
      </w:pPr>
      <w:r w:rsidRPr="00AC493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54C6EF4" wp14:editId="3CF4AC3C">
            <wp:extent cx="5940425" cy="1958975"/>
            <wp:effectExtent l="0" t="0" r="3175" b="317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5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AE0" w:rsidRDefault="00AC493B" w:rsidP="00CC02F2">
      <w:pPr>
        <w:rPr>
          <w:rFonts w:ascii="Times New Roman" w:hAnsi="Times New Roman" w:cs="Times New Roman"/>
          <w:spacing w:val="2"/>
          <w:sz w:val="28"/>
          <w:szCs w:val="28"/>
        </w:rPr>
      </w:pPr>
      <w:r w:rsidRPr="00D87BCF">
        <w:rPr>
          <w:rFonts w:ascii="Times New Roman" w:hAnsi="Times New Roman" w:cs="Times New Roman"/>
          <w:spacing w:val="2"/>
          <w:sz w:val="28"/>
          <w:szCs w:val="28"/>
        </w:rPr>
        <w:t>Сходство по цвету, размеру, форме, текстуре, расположению помогают сделать так, чтобы элементы воспринимались как одинаковые.</w:t>
      </w:r>
    </w:p>
    <w:p w:rsidR="00262AE0" w:rsidRDefault="00262AE0" w:rsidP="00CC02F2">
      <w:pPr>
        <w:rPr>
          <w:rFonts w:ascii="Times New Roman" w:hAnsi="Times New Roman" w:cs="Times New Roman"/>
          <w:spacing w:val="2"/>
          <w:sz w:val="28"/>
          <w:szCs w:val="28"/>
        </w:rPr>
      </w:pPr>
      <w:r>
        <w:rPr>
          <w:rFonts w:ascii="Times New Roman" w:hAnsi="Times New Roman" w:cs="Times New Roman"/>
          <w:spacing w:val="2"/>
          <w:sz w:val="28"/>
          <w:szCs w:val="28"/>
        </w:rPr>
        <w:br w:type="page"/>
      </w:r>
    </w:p>
    <w:p w:rsidR="00AC493B" w:rsidRPr="00262AE0" w:rsidRDefault="00AC493B" w:rsidP="00262AE0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262AE0">
        <w:rPr>
          <w:rFonts w:ascii="Times New Roman" w:hAnsi="Times New Roman" w:cs="Times New Roman"/>
          <w:b/>
          <w:bCs/>
          <w:sz w:val="28"/>
          <w:szCs w:val="28"/>
        </w:rPr>
        <w:lastRenderedPageBreak/>
        <w:t>Принцип завершённости.</w:t>
      </w:r>
    </w:p>
    <w:p w:rsidR="001D0075" w:rsidRDefault="001D0075" w:rsidP="001D007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>
            <wp:extent cx="3116385" cy="2337289"/>
            <wp:effectExtent l="0" t="0" r="8255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49e11eb85232d8fa138cf62d6c9e180a.webp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4131" cy="2350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075" w:rsidRDefault="001D0075" w:rsidP="001D0075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2174258" cy="2051050"/>
            <wp:effectExtent l="0" t="0" r="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Morays-RINGS-300x283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1079" cy="205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2152650" cy="2030667"/>
            <wp:effectExtent l="0" t="0" r="0" b="825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Morays-NECKLACES-300x283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5896" cy="2043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AE0" w:rsidRDefault="001D0075" w:rsidP="001D0075">
      <w:pPr>
        <w:spacing w:before="36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Зачастую данный принцип при разработке логотипов. Компания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Morays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Jewellers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активно использует данный принцип при разработке логотипов и иконок для своего веб-сайта. Зритель будет воспринимать данные изображения как одно целое, заполняя недостающую информацию.</w:t>
      </w:r>
    </w:p>
    <w:p w:rsidR="001D0075" w:rsidRDefault="00262AE0" w:rsidP="00262AE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1D0075" w:rsidRPr="00262AE0" w:rsidRDefault="001D0075" w:rsidP="00262AE0">
      <w:pPr>
        <w:pStyle w:val="ListParagraph"/>
        <w:numPr>
          <w:ilvl w:val="0"/>
          <w:numId w:val="4"/>
        </w:numPr>
        <w:spacing w:before="36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62AE0">
        <w:rPr>
          <w:rFonts w:ascii="Times New Roman" w:hAnsi="Times New Roman" w:cs="Times New Roman"/>
          <w:b/>
          <w:bCs/>
          <w:sz w:val="28"/>
          <w:szCs w:val="28"/>
        </w:rPr>
        <w:lastRenderedPageBreak/>
        <w:t>Принцип симметрии и асимметрии.</w:t>
      </w:r>
    </w:p>
    <w:p w:rsidR="001D0075" w:rsidRDefault="001D0075" w:rsidP="001D0075">
      <w:pPr>
        <w:spacing w:before="36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D007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B811BF1" wp14:editId="3BACAA14">
            <wp:extent cx="5940425" cy="2909570"/>
            <wp:effectExtent l="0" t="0" r="3175" b="508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0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075" w:rsidRDefault="0052323A" w:rsidP="001D0075">
      <w:pPr>
        <w:spacing w:before="36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рисунке выше</w:t>
      </w:r>
      <w:r w:rsidR="001D0075">
        <w:rPr>
          <w:rFonts w:ascii="Times New Roman" w:hAnsi="Times New Roman" w:cs="Times New Roman"/>
          <w:sz w:val="28"/>
          <w:szCs w:val="28"/>
        </w:rPr>
        <w:t xml:space="preserve"> объекты расположены симметрично относительно друг друга, </w:t>
      </w:r>
      <w:r>
        <w:rPr>
          <w:rFonts w:ascii="Times New Roman" w:hAnsi="Times New Roman" w:cs="Times New Roman"/>
          <w:sz w:val="28"/>
          <w:szCs w:val="28"/>
        </w:rPr>
        <w:t xml:space="preserve">поэтому </w:t>
      </w:r>
      <w:r w:rsidRPr="005677E0">
        <w:rPr>
          <w:rFonts w:ascii="Times New Roman" w:hAnsi="Times New Roman" w:cs="Times New Roman"/>
          <w:spacing w:val="2"/>
          <w:sz w:val="28"/>
          <w:szCs w:val="28"/>
        </w:rPr>
        <w:t>воспринимаются так, словно они составляют одно целое, вне зависимости от расстояния между ними.</w:t>
      </w:r>
    </w:p>
    <w:p w:rsidR="001D0075" w:rsidRDefault="001D0075" w:rsidP="001D0075">
      <w:pPr>
        <w:spacing w:before="36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D0075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B42F0F9" wp14:editId="54DD188A">
            <wp:extent cx="5940425" cy="6675120"/>
            <wp:effectExtent l="0" t="0" r="317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67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075" w:rsidRDefault="0052323A" w:rsidP="0052323A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данном рисунке представлен принцип асимметрии, поскольку карточки имеют разные размеры и не выровнены по высоте, что позволяет акцентировать внимание пользователя на конкретных элементах.</w:t>
      </w:r>
    </w:p>
    <w:p w:rsidR="0052323A" w:rsidRPr="00262AE0" w:rsidRDefault="0052323A" w:rsidP="00262AE0">
      <w:pPr>
        <w:pStyle w:val="ListParagraph"/>
        <w:numPr>
          <w:ilvl w:val="0"/>
          <w:numId w:val="4"/>
        </w:num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62AE0">
        <w:rPr>
          <w:rFonts w:ascii="Times New Roman" w:hAnsi="Times New Roman" w:cs="Times New Roman"/>
          <w:b/>
          <w:bCs/>
          <w:sz w:val="28"/>
          <w:szCs w:val="28"/>
        </w:rPr>
        <w:t>Принцип непрерывности.</w:t>
      </w:r>
    </w:p>
    <w:p w:rsidR="0052323A" w:rsidRDefault="0052323A" w:rsidP="0052323A">
      <w:pPr>
        <w:jc w:val="both"/>
        <w:rPr>
          <w:rFonts w:ascii="Times New Roman" w:hAnsi="Times New Roman" w:cs="Times New Roman"/>
          <w:spacing w:val="2"/>
          <w:sz w:val="28"/>
          <w:szCs w:val="28"/>
          <w:bdr w:val="none" w:sz="0" w:space="0" w:color="auto" w:frame="1"/>
        </w:rPr>
      </w:pPr>
      <w:r w:rsidRPr="006E424F">
        <w:rPr>
          <w:rFonts w:ascii="Times New Roman" w:hAnsi="Times New Roman" w:cs="Times New Roman"/>
          <w:spacing w:val="2"/>
          <w:sz w:val="28"/>
          <w:szCs w:val="28"/>
          <w:bdr w:val="none" w:sz="0" w:space="0" w:color="auto" w:frame="1"/>
        </w:rPr>
        <w:t xml:space="preserve">Элементы, стоящие в непрерывной линии, воспринимаются как группа. Чем </w:t>
      </w:r>
      <w:proofErr w:type="spellStart"/>
      <w:r w:rsidRPr="006E424F">
        <w:rPr>
          <w:rFonts w:ascii="Times New Roman" w:hAnsi="Times New Roman" w:cs="Times New Roman"/>
          <w:spacing w:val="2"/>
          <w:sz w:val="28"/>
          <w:szCs w:val="28"/>
          <w:bdr w:val="none" w:sz="0" w:space="0" w:color="auto" w:frame="1"/>
        </w:rPr>
        <w:t>плавнее</w:t>
      </w:r>
      <w:proofErr w:type="spellEnd"/>
      <w:r w:rsidRPr="006E424F">
        <w:rPr>
          <w:rFonts w:ascii="Times New Roman" w:hAnsi="Times New Roman" w:cs="Times New Roman"/>
          <w:spacing w:val="2"/>
          <w:sz w:val="28"/>
          <w:szCs w:val="28"/>
          <w:bdr w:val="none" w:sz="0" w:space="0" w:color="auto" w:frame="1"/>
        </w:rPr>
        <w:t xml:space="preserve"> отрезки прямой, тем целостнее они кажутся.</w:t>
      </w:r>
      <w:r>
        <w:rPr>
          <w:rFonts w:ascii="Times New Roman" w:hAnsi="Times New Roman" w:cs="Times New Roman"/>
          <w:spacing w:val="2"/>
          <w:sz w:val="28"/>
          <w:szCs w:val="28"/>
          <w:bdr w:val="none" w:sz="0" w:space="0" w:color="auto" w:frame="1"/>
        </w:rPr>
        <w:t xml:space="preserve"> </w:t>
      </w:r>
    </w:p>
    <w:p w:rsidR="0052323A" w:rsidRDefault="0052323A" w:rsidP="0052323A">
      <w:pPr>
        <w:jc w:val="both"/>
        <w:rPr>
          <w:rFonts w:ascii="Times New Roman" w:hAnsi="Times New Roman" w:cs="Times New Roman"/>
          <w:sz w:val="28"/>
          <w:szCs w:val="28"/>
        </w:rPr>
      </w:pPr>
      <w:r w:rsidRPr="0052323A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6B7EAF8" wp14:editId="63DB41DB">
            <wp:extent cx="5940425" cy="1799590"/>
            <wp:effectExtent l="0" t="0" r="317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9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323A" w:rsidRPr="00262AE0" w:rsidRDefault="0052323A" w:rsidP="00262AE0">
      <w:pPr>
        <w:pStyle w:val="ListParagraph"/>
        <w:numPr>
          <w:ilvl w:val="0"/>
          <w:numId w:val="4"/>
        </w:num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62AE0">
        <w:rPr>
          <w:rFonts w:ascii="Times New Roman" w:hAnsi="Times New Roman" w:cs="Times New Roman"/>
          <w:b/>
          <w:bCs/>
          <w:sz w:val="28"/>
          <w:szCs w:val="28"/>
        </w:rPr>
        <w:t>Принцип общего направления (общей судьбы).</w:t>
      </w:r>
    </w:p>
    <w:p w:rsidR="00347B38" w:rsidRDefault="00347B38" w:rsidP="00347B38">
      <w:pPr>
        <w:jc w:val="both"/>
        <w:rPr>
          <w:rFonts w:ascii="Times New Roman" w:hAnsi="Times New Roman" w:cs="Times New Roman"/>
          <w:sz w:val="28"/>
          <w:szCs w:val="28"/>
        </w:rPr>
      </w:pPr>
      <w:r w:rsidRPr="00347B3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B18C7C3" wp14:editId="0B478CF1">
            <wp:extent cx="5940425" cy="2183130"/>
            <wp:effectExtent l="0" t="0" r="3175" b="76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8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t>Элементы слайдера при нажатии на стрелки движутся в одном направлении вдоль одной линии.</w:t>
      </w:r>
    </w:p>
    <w:p w:rsidR="00347B38" w:rsidRDefault="00347B38" w:rsidP="00347B38">
      <w:pPr>
        <w:spacing w:before="36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8</w:t>
      </w:r>
      <w:r w:rsidRPr="00E17881">
        <w:rPr>
          <w:rFonts w:ascii="Times New Roman" w:hAnsi="Times New Roman" w:cs="Times New Roman"/>
          <w:b/>
          <w:bCs/>
          <w:sz w:val="28"/>
          <w:szCs w:val="28"/>
        </w:rPr>
        <w:t>.</w:t>
      </w:r>
      <w:r w:rsidR="00262AE0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E17881">
        <w:rPr>
          <w:rFonts w:ascii="Times New Roman" w:hAnsi="Times New Roman" w:cs="Times New Roman"/>
          <w:b/>
          <w:bCs/>
          <w:sz w:val="28"/>
          <w:szCs w:val="28"/>
        </w:rPr>
        <w:t xml:space="preserve">Принцип </w:t>
      </w:r>
      <w:r>
        <w:rPr>
          <w:rFonts w:ascii="Times New Roman" w:hAnsi="Times New Roman" w:cs="Times New Roman"/>
          <w:b/>
          <w:bCs/>
          <w:sz w:val="28"/>
          <w:szCs w:val="28"/>
        </w:rPr>
        <w:t>соотношения фигуры и фона</w:t>
      </w:r>
    </w:p>
    <w:p w:rsidR="00347B38" w:rsidRDefault="00347B38" w:rsidP="00347B38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3476625" cy="3476625"/>
            <wp:effectExtent l="0" t="0" r="9525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3.2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6625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7B38" w:rsidRDefault="00347B38" w:rsidP="00347B3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Логотип компании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Unilever </w:t>
      </w:r>
      <w:r>
        <w:rPr>
          <w:rFonts w:ascii="Times New Roman" w:hAnsi="Times New Roman" w:cs="Times New Roman"/>
          <w:sz w:val="28"/>
          <w:szCs w:val="28"/>
        </w:rPr>
        <w:t xml:space="preserve">построен по принципу соотношения фигуры и фона: </w:t>
      </w:r>
      <w:r w:rsidRPr="005718A0">
        <w:rPr>
          <w:rFonts w:ascii="Times New Roman" w:hAnsi="Times New Roman" w:cs="Times New Roman"/>
          <w:sz w:val="28"/>
          <w:szCs w:val="28"/>
        </w:rPr>
        <w:t>человек сначала различает форму целико</w:t>
      </w:r>
      <w:r>
        <w:rPr>
          <w:rFonts w:ascii="Times New Roman" w:hAnsi="Times New Roman" w:cs="Times New Roman"/>
          <w:sz w:val="28"/>
          <w:szCs w:val="28"/>
        </w:rPr>
        <w:t>м</w:t>
      </w:r>
      <w:r w:rsidRPr="005718A0">
        <w:rPr>
          <w:rFonts w:ascii="Times New Roman" w:hAnsi="Times New Roman" w:cs="Times New Roman"/>
          <w:sz w:val="28"/>
          <w:szCs w:val="28"/>
        </w:rPr>
        <w:t>, а лишь потом детали.</w:t>
      </w:r>
    </w:p>
    <w:p w:rsidR="00262AE0" w:rsidRDefault="001B7C57" w:rsidP="00347B38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Законы</w:t>
      </w:r>
      <w:r w:rsidR="00262AE0">
        <w:rPr>
          <w:rFonts w:ascii="Times New Roman" w:hAnsi="Times New Roman" w:cs="Times New Roman"/>
          <w:b/>
          <w:sz w:val="28"/>
          <w:szCs w:val="28"/>
          <w:u w:val="single"/>
        </w:rPr>
        <w:t xml:space="preserve"> композиции</w:t>
      </w:r>
    </w:p>
    <w:p w:rsidR="00262AE0" w:rsidRDefault="00262AE0" w:rsidP="00262AE0">
      <w:pPr>
        <w:pStyle w:val="ListParagraph"/>
        <w:numPr>
          <w:ilvl w:val="0"/>
          <w:numId w:val="3"/>
        </w:numPr>
        <w:tabs>
          <w:tab w:val="left" w:pos="1134"/>
        </w:tabs>
        <w:spacing w:before="240" w:after="240" w:line="24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 w:rsidRPr="00262AE0">
        <w:rPr>
          <w:rFonts w:ascii="Times New Roman" w:hAnsi="Times New Roman" w:cs="Times New Roman"/>
          <w:b/>
          <w:sz w:val="28"/>
          <w:szCs w:val="28"/>
        </w:rPr>
        <w:t>Пример закона единства</w:t>
      </w:r>
      <w:r>
        <w:rPr>
          <w:rFonts w:ascii="Times New Roman" w:hAnsi="Times New Roman" w:cs="Times New Roman"/>
          <w:b/>
          <w:sz w:val="28"/>
          <w:szCs w:val="28"/>
        </w:rPr>
        <w:t>.</w:t>
      </w:r>
    </w:p>
    <w:p w:rsidR="00262AE0" w:rsidRDefault="00262AE0" w:rsidP="00262AE0">
      <w:pPr>
        <w:pStyle w:val="ListParagraph"/>
        <w:tabs>
          <w:tab w:val="left" w:pos="1134"/>
        </w:tabs>
        <w:spacing w:before="240" w:after="24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262AE0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1D65FFF3" wp14:editId="698ABF13">
            <wp:extent cx="3486150" cy="2089028"/>
            <wp:effectExtent l="0" t="0" r="0" b="698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501018" cy="2097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AE0" w:rsidRDefault="00262AE0" w:rsidP="00262AE0">
      <w:pPr>
        <w:pStyle w:val="ListParagraph"/>
        <w:numPr>
          <w:ilvl w:val="0"/>
          <w:numId w:val="3"/>
        </w:numPr>
        <w:tabs>
          <w:tab w:val="left" w:pos="1134"/>
        </w:tabs>
        <w:spacing w:before="240" w:after="240" w:line="24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Пример закона соподчинения.</w:t>
      </w:r>
    </w:p>
    <w:p w:rsidR="00262AE0" w:rsidRDefault="00262AE0" w:rsidP="00262AE0">
      <w:pPr>
        <w:tabs>
          <w:tab w:val="left" w:pos="1134"/>
        </w:tabs>
        <w:spacing w:before="240" w:after="240" w:line="240" w:lineRule="auto"/>
        <w:ind w:left="360"/>
        <w:jc w:val="both"/>
        <w:rPr>
          <w:rFonts w:ascii="Times New Roman" w:hAnsi="Times New Roman" w:cs="Times New Roman"/>
          <w:b/>
          <w:sz w:val="28"/>
          <w:szCs w:val="28"/>
        </w:rPr>
      </w:pPr>
      <w:r w:rsidRPr="00262AE0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273D498D" wp14:editId="080D7E50">
            <wp:extent cx="5940425" cy="2156460"/>
            <wp:effectExtent l="0" t="0" r="317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5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AE0" w:rsidRPr="00262AE0" w:rsidRDefault="00262AE0" w:rsidP="00262AE0">
      <w:pPr>
        <w:pStyle w:val="ListParagraph"/>
        <w:numPr>
          <w:ilvl w:val="0"/>
          <w:numId w:val="3"/>
        </w:numPr>
        <w:spacing w:before="360" w:after="240" w:line="240" w:lineRule="auto"/>
        <w:ind w:left="714" w:hanging="357"/>
        <w:jc w:val="both"/>
        <w:rPr>
          <w:rFonts w:ascii="Times New Roman" w:hAnsi="Times New Roman" w:cs="Times New Roman"/>
          <w:b/>
          <w:sz w:val="28"/>
          <w:szCs w:val="28"/>
        </w:rPr>
      </w:pPr>
      <w:r w:rsidRPr="00262AE0">
        <w:rPr>
          <w:rFonts w:ascii="Times New Roman" w:hAnsi="Times New Roman" w:cs="Times New Roman"/>
          <w:b/>
          <w:sz w:val="28"/>
          <w:szCs w:val="28"/>
        </w:rPr>
        <w:t>Пример закона равновесия</w:t>
      </w:r>
    </w:p>
    <w:p w:rsidR="00262AE0" w:rsidRDefault="001B7C57" w:rsidP="001B7C57">
      <w:pPr>
        <w:tabs>
          <w:tab w:val="left" w:pos="1134"/>
        </w:tabs>
        <w:spacing w:before="240" w:after="240" w:line="24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 w:rsidRPr="001B7C57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19BE63F9" wp14:editId="352F1F27">
            <wp:extent cx="5940425" cy="2143125"/>
            <wp:effectExtent l="0" t="0" r="3175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5176" w:rsidRDefault="000E5176" w:rsidP="000E5176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br w:type="page"/>
      </w:r>
    </w:p>
    <w:p w:rsidR="001B7C57" w:rsidRDefault="001B7C57" w:rsidP="001B7C57">
      <w:pPr>
        <w:tabs>
          <w:tab w:val="left" w:pos="851"/>
        </w:tabs>
        <w:spacing w:before="360" w:after="240" w:line="240" w:lineRule="auto"/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1B7C57">
        <w:rPr>
          <w:rFonts w:ascii="Times New Roman" w:hAnsi="Times New Roman" w:cs="Times New Roman"/>
          <w:b/>
          <w:sz w:val="28"/>
          <w:szCs w:val="28"/>
          <w:u w:val="single"/>
        </w:rPr>
        <w:lastRenderedPageBreak/>
        <w:t>Элементы композиции</w:t>
      </w:r>
    </w:p>
    <w:p w:rsidR="001B7C57" w:rsidRPr="00CD74FD" w:rsidRDefault="001B7C57" w:rsidP="001B7C57">
      <w:pPr>
        <w:pStyle w:val="ListParagraph"/>
        <w:numPr>
          <w:ilvl w:val="0"/>
          <w:numId w:val="5"/>
        </w:numPr>
        <w:tabs>
          <w:tab w:val="left" w:pos="851"/>
        </w:tabs>
        <w:spacing w:before="360" w:after="240" w:line="240" w:lineRule="auto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/>
          <w:sz w:val="28"/>
          <w:szCs w:val="28"/>
          <w:shd w:val="clear" w:color="auto" w:fill="FFFFFF"/>
        </w:rPr>
        <w:t>Точка.</w:t>
      </w:r>
    </w:p>
    <w:p w:rsidR="00CD74FD" w:rsidRPr="00CD74FD" w:rsidRDefault="00CD74FD" w:rsidP="00CD74FD">
      <w:pPr>
        <w:tabs>
          <w:tab w:val="left" w:pos="851"/>
        </w:tabs>
        <w:spacing w:before="360" w:after="240" w:line="240" w:lineRule="auto"/>
        <w:rPr>
          <w:rFonts w:ascii="Times New Roman" w:hAnsi="Times New Roman" w:cs="Times New Roman"/>
          <w:b/>
          <w:sz w:val="28"/>
          <w:szCs w:val="28"/>
        </w:rPr>
      </w:pPr>
      <w:r w:rsidRPr="00CD74FD">
        <w:rPr>
          <w:noProof/>
        </w:rPr>
        <w:drawing>
          <wp:inline distT="0" distB="0" distL="0" distR="0" wp14:anchorId="281C4E8A" wp14:editId="2D06CA04">
            <wp:extent cx="5940425" cy="3149600"/>
            <wp:effectExtent l="0" t="0" r="317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7C57" w:rsidRDefault="001B7C57" w:rsidP="001B7C57">
      <w:pPr>
        <w:pStyle w:val="ListParagraph"/>
        <w:numPr>
          <w:ilvl w:val="0"/>
          <w:numId w:val="5"/>
        </w:numPr>
        <w:tabs>
          <w:tab w:val="left" w:pos="851"/>
        </w:tabs>
        <w:spacing w:before="360" w:after="240" w:line="240" w:lineRule="auto"/>
        <w:rPr>
          <w:rFonts w:ascii="Times New Roman" w:hAnsi="Times New Roman" w:cs="Times New Roman"/>
          <w:b/>
          <w:sz w:val="28"/>
          <w:szCs w:val="28"/>
        </w:rPr>
      </w:pPr>
      <w:r w:rsidRPr="001B7C57">
        <w:rPr>
          <w:rFonts w:ascii="Times New Roman" w:hAnsi="Times New Roman" w:cs="Times New Roman"/>
          <w:b/>
          <w:sz w:val="28"/>
          <w:szCs w:val="28"/>
        </w:rPr>
        <w:t>Линия</w:t>
      </w:r>
      <w:r>
        <w:rPr>
          <w:rFonts w:ascii="Times New Roman" w:hAnsi="Times New Roman" w:cs="Times New Roman"/>
          <w:b/>
          <w:sz w:val="28"/>
          <w:szCs w:val="28"/>
        </w:rPr>
        <w:t>.</w:t>
      </w:r>
    </w:p>
    <w:p w:rsidR="000E5176" w:rsidRPr="002211C8" w:rsidRDefault="002211C8" w:rsidP="000E5176">
      <w:pPr>
        <w:tabs>
          <w:tab w:val="left" w:pos="851"/>
        </w:tabs>
        <w:spacing w:before="360" w:after="240" w:line="240" w:lineRule="auto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2211C8">
        <w:rPr>
          <w:rFonts w:ascii="Times New Roman" w:hAnsi="Times New Roman" w:cs="Times New Roman"/>
          <w:b/>
          <w:noProof/>
          <w:sz w:val="28"/>
          <w:szCs w:val="28"/>
          <w:lang w:val="en-US"/>
        </w:rPr>
        <w:drawing>
          <wp:inline distT="0" distB="0" distL="0" distR="0" wp14:anchorId="18FD740E" wp14:editId="03515307">
            <wp:extent cx="6175563" cy="2453640"/>
            <wp:effectExtent l="0" t="0" r="0" b="381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8102" r="11772"/>
                    <a:stretch/>
                  </pic:blipFill>
                  <pic:spPr bwMode="auto">
                    <a:xfrm>
                      <a:off x="0" y="0"/>
                      <a:ext cx="6182729" cy="24564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E5176" w:rsidRPr="000E5176" w:rsidRDefault="000E5176" w:rsidP="000E5176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br w:type="page"/>
      </w:r>
    </w:p>
    <w:p w:rsidR="00CD74FD" w:rsidRPr="00CD74FD" w:rsidRDefault="001B7C57" w:rsidP="00CD74FD">
      <w:pPr>
        <w:pStyle w:val="ListParagraph"/>
        <w:numPr>
          <w:ilvl w:val="0"/>
          <w:numId w:val="5"/>
        </w:numPr>
        <w:tabs>
          <w:tab w:val="left" w:pos="851"/>
        </w:tabs>
        <w:spacing w:before="360" w:after="240" w:line="240" w:lineRule="auto"/>
        <w:rPr>
          <w:rFonts w:ascii="Times New Roman" w:hAnsi="Times New Roman" w:cs="Times New Roman"/>
          <w:b/>
          <w:sz w:val="28"/>
          <w:szCs w:val="28"/>
        </w:rPr>
      </w:pPr>
      <w:r w:rsidRPr="00BB17A2"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</w:rPr>
        <w:lastRenderedPageBreak/>
        <w:t>Расположение</w:t>
      </w:r>
      <w:r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</w:rPr>
        <w:t>.</w:t>
      </w:r>
    </w:p>
    <w:p w:rsidR="00CD74FD" w:rsidRDefault="00CD74FD" w:rsidP="00CD74FD">
      <w:pPr>
        <w:tabs>
          <w:tab w:val="left" w:pos="851"/>
        </w:tabs>
        <w:spacing w:before="360" w:after="240" w:line="240" w:lineRule="auto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Симметричное</w:t>
      </w:r>
    </w:p>
    <w:p w:rsidR="00CD74FD" w:rsidRPr="00CD74FD" w:rsidRDefault="00CD74FD" w:rsidP="00CD74FD">
      <w:pPr>
        <w:tabs>
          <w:tab w:val="left" w:pos="851"/>
        </w:tabs>
        <w:spacing w:before="360" w:after="240" w:line="240" w:lineRule="auto"/>
        <w:rPr>
          <w:rFonts w:ascii="Times New Roman" w:hAnsi="Times New Roman" w:cs="Times New Roman"/>
          <w:b/>
          <w:sz w:val="28"/>
          <w:szCs w:val="28"/>
        </w:rPr>
      </w:pPr>
      <w:r w:rsidRPr="00CD74FD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0A4EBDFD" wp14:editId="00ED6B06">
            <wp:extent cx="5940425" cy="2943860"/>
            <wp:effectExtent l="0" t="0" r="3175" b="889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4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74FD" w:rsidRPr="00CD74FD" w:rsidRDefault="00CD74FD" w:rsidP="00CD74FD">
      <w:pPr>
        <w:rPr>
          <w:rFonts w:ascii="Times New Roman" w:hAnsi="Times New Roman" w:cs="Times New Roman"/>
          <w:b/>
          <w:sz w:val="28"/>
          <w:szCs w:val="28"/>
        </w:rPr>
      </w:pPr>
      <w:r w:rsidRPr="00CD74FD">
        <w:rPr>
          <w:rFonts w:ascii="Times New Roman" w:hAnsi="Times New Roman" w:cs="Times New Roman"/>
          <w:b/>
          <w:sz w:val="28"/>
          <w:szCs w:val="28"/>
        </w:rPr>
        <w:t>Ассиметричное</w:t>
      </w:r>
    </w:p>
    <w:p w:rsidR="00CD74FD" w:rsidRDefault="00CD74FD" w:rsidP="000E5176">
      <w:pPr>
        <w:rPr>
          <w:rFonts w:ascii="Times New Roman" w:hAnsi="Times New Roman" w:cs="Times New Roman"/>
          <w:b/>
          <w:sz w:val="28"/>
          <w:szCs w:val="28"/>
        </w:rPr>
      </w:pPr>
      <w:r w:rsidRPr="00CD74FD">
        <w:rPr>
          <w:noProof/>
        </w:rPr>
        <w:drawing>
          <wp:inline distT="0" distB="0" distL="0" distR="0" wp14:anchorId="7DCC0D5A" wp14:editId="563386BF">
            <wp:extent cx="5940425" cy="2399030"/>
            <wp:effectExtent l="0" t="0" r="3175" b="127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9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0A74" w:rsidRPr="00CD74FD" w:rsidRDefault="00EA0A74" w:rsidP="000E5176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br w:type="page"/>
      </w:r>
    </w:p>
    <w:p w:rsidR="001B7C57" w:rsidRPr="001B7C57" w:rsidRDefault="001B7C57" w:rsidP="001B7C57">
      <w:pPr>
        <w:pStyle w:val="ListParagraph"/>
        <w:numPr>
          <w:ilvl w:val="0"/>
          <w:numId w:val="5"/>
        </w:numPr>
        <w:tabs>
          <w:tab w:val="left" w:pos="851"/>
        </w:tabs>
        <w:spacing w:before="360" w:after="240" w:line="240" w:lineRule="auto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Форма.</w:t>
      </w:r>
    </w:p>
    <w:p w:rsidR="001B7C57" w:rsidRPr="001B7C57" w:rsidRDefault="00EA0A74" w:rsidP="001B7C57">
      <w:pPr>
        <w:tabs>
          <w:tab w:val="left" w:pos="1134"/>
        </w:tabs>
        <w:spacing w:before="240" w:after="240" w:line="24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 w:rsidRPr="00EA0A74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70DB3214" wp14:editId="726FD394">
            <wp:extent cx="5940425" cy="5864225"/>
            <wp:effectExtent l="0" t="0" r="3175" b="317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86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AE0" w:rsidRPr="00262AE0" w:rsidRDefault="00262AE0" w:rsidP="00347B38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347B38" w:rsidRPr="00CC02F2" w:rsidRDefault="00347B38" w:rsidP="0052323A">
      <w:pPr>
        <w:jc w:val="both"/>
        <w:rPr>
          <w:rFonts w:ascii="Times New Roman" w:hAnsi="Times New Roman" w:cs="Times New Roman"/>
          <w:sz w:val="28"/>
          <w:szCs w:val="28"/>
        </w:rPr>
      </w:pPr>
    </w:p>
    <w:sectPr w:rsidR="00347B38" w:rsidRPr="00CC02F2" w:rsidSect="00F666EF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39A73EC"/>
    <w:multiLevelType w:val="hybridMultilevel"/>
    <w:tmpl w:val="74DED72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8A55933"/>
    <w:multiLevelType w:val="hybridMultilevel"/>
    <w:tmpl w:val="6140354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1890A71"/>
    <w:multiLevelType w:val="hybridMultilevel"/>
    <w:tmpl w:val="5F7EC2E4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FBB2A3F"/>
    <w:multiLevelType w:val="multilevel"/>
    <w:tmpl w:val="EBA26D2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74CD32C0"/>
    <w:multiLevelType w:val="multilevel"/>
    <w:tmpl w:val="74F41EB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4"/>
  </w:num>
  <w:num w:numId="2">
    <w:abstractNumId w:val="3"/>
  </w:num>
  <w:num w:numId="3">
    <w:abstractNumId w:val="2"/>
  </w:num>
  <w:num w:numId="4">
    <w:abstractNumId w:val="0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C02F2"/>
    <w:rsid w:val="00015FA9"/>
    <w:rsid w:val="000C652A"/>
    <w:rsid w:val="000E5176"/>
    <w:rsid w:val="001B7C57"/>
    <w:rsid w:val="001D0075"/>
    <w:rsid w:val="002211C8"/>
    <w:rsid w:val="00262AE0"/>
    <w:rsid w:val="00347B38"/>
    <w:rsid w:val="003F6B34"/>
    <w:rsid w:val="0052323A"/>
    <w:rsid w:val="00540555"/>
    <w:rsid w:val="005C1BF9"/>
    <w:rsid w:val="00AC493B"/>
    <w:rsid w:val="00B45681"/>
    <w:rsid w:val="00CC02F2"/>
    <w:rsid w:val="00CD74FD"/>
    <w:rsid w:val="00DA7C78"/>
    <w:rsid w:val="00EA0A74"/>
    <w:rsid w:val="00F666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BY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CAF165A"/>
  <w15:chartTrackingRefBased/>
  <w15:docId w15:val="{11419369-21D6-43D8-BB41-5B626CE572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AC493B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semiHidden/>
    <w:unhideWhenUsed/>
    <w:rsid w:val="00AC493B"/>
    <w:rPr>
      <w:color w:val="0000FF"/>
      <w:u w:val="single"/>
    </w:rPr>
  </w:style>
  <w:style w:type="paragraph" w:styleId="ListParagraph">
    <w:name w:val="List Paragraph"/>
    <w:basedOn w:val="Normal"/>
    <w:uiPriority w:val="34"/>
    <w:qFormat/>
    <w:rsid w:val="00262AE0"/>
    <w:pPr>
      <w:ind w:left="720"/>
      <w:contextualSpacing/>
    </w:pPr>
  </w:style>
  <w:style w:type="character" w:styleId="Strong">
    <w:name w:val="Strong"/>
    <w:basedOn w:val="DefaultParagraphFont"/>
    <w:uiPriority w:val="22"/>
    <w:qFormat/>
    <w:rsid w:val="000E5176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51410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287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445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jp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webp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88</TotalTime>
  <Pages>1</Pages>
  <Words>476</Words>
  <Characters>2714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Хлеб Хлебный</dc:creator>
  <cp:keywords/>
  <dc:description/>
  <cp:lastModifiedBy>Хлеб Хлебный</cp:lastModifiedBy>
  <cp:revision>5</cp:revision>
  <dcterms:created xsi:type="dcterms:W3CDTF">2023-04-02T13:39:00Z</dcterms:created>
  <dcterms:modified xsi:type="dcterms:W3CDTF">2023-04-19T13:41:00Z</dcterms:modified>
</cp:coreProperties>
</file>